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8965d4b23193a7251d89999702203c289820f"/>
    <w:p>
      <w:pPr>
        <w:pStyle w:val="Heading3"/>
      </w:pPr>
      <w:r>
        <w:t xml:space="preserve">Лекцию «Разговор о детском чтении» проведут на Большой Академической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t xml:space="preserve">В школе «Класс-центр» на Большой Академической 11 февраля пройдет лекция «Разговор о детском чтении». О новых детских книгах и о том, как привить детям любовь к чтению, расскажет детский психолог, ведущая курса «ПРОчтение» школы Анастасия Ашихина.</w:t>
      </w:r>
    </w:p>
    <w:p>
      <w:pPr>
        <w:pStyle w:val="BodyText"/>
      </w:pPr>
      <w:r>
        <w:t xml:space="preserve">— Почему дети перестают читать, так ли важно для современных детей чтение, и</w:t>
      </w:r>
      <w:r>
        <w:br/>
      </w:r>
      <w:r>
        <w:t xml:space="preserve">какие действия родителей мешают ребёнку полюбить книги — обо всем этом мы и поговорим на встрече, — сообщают организаторы.</w:t>
      </w:r>
    </w:p>
    <w:p>
      <w:pPr>
        <w:pStyle w:val="BodyText"/>
      </w:pPr>
      <w:r>
        <w:t xml:space="preserve">Также слушатели узнают, благодаря чему у детей появляется читательская жажда и как способствовать её появлению.</w:t>
      </w:r>
    </w:p>
    <w:p>
      <w:pPr>
        <w:pStyle w:val="BodyText"/>
      </w:pPr>
      <w:r>
        <w:t xml:space="preserve">Начало в 18:00. Вход свободный.</w:t>
      </w:r>
    </w:p>
    <w:p>
      <w:pPr>
        <w:pStyle w:val="BodyText"/>
      </w:pPr>
      <w:r>
        <w:t xml:space="preserve">Адрес: ул. Большая Академическая, д.11а. Тел.: 8 (499) 767-08-76.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http://koptevo.mos.ru/presscenter/news/detail/8673196.html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73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73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2023-10-06T10:05:33Z</dcterms:created>
  <dcterms:modified xsi:type="dcterms:W3CDTF">2023-10-06T10:05:33Z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