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7c76fa5b36e2c5eaf677e352b71eaa00d1e6e"/>
    <w:p>
      <w:pPr>
        <w:pStyle w:val="Heading3"/>
      </w:pPr>
      <w:r>
        <w:t xml:space="preserve">На севере Москвы заработал социальный проект «Добрые вещи»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rPr>
          <w:iCs/>
          <w:i/>
          <w:bCs/>
          <w:b/>
        </w:rPr>
        <w:t xml:space="preserve">Дети с ограниченными возможностями здоровья часто нуждаются в средствах реабилитации, которые помогают улучшить качество их жизни в целом. Но не всем семьям по карману специальные тренажёры, кресла и корсеты. Социальный бизнес-проект «Добрые вещи» оказывает помощь таким семьям. Вы тоже можете внести свой вклад.</w:t>
      </w:r>
      <w:r>
        <w:br/>
      </w:r>
      <w:r>
        <w:br/>
      </w:r>
      <w:r>
        <w:t xml:space="preserve">Проект «Добрые вещи» был основан в 2016 году. Компания принимала ненужную одежду, оптом продавала её в секонд-хенды, а на часть вырученных денег помогала детям с ограниченными возможностями, в основном с детским церебральным параличом.</w:t>
      </w:r>
      <w:r>
        <w:br/>
      </w:r>
      <w:r>
        <w:br/>
      </w:r>
      <w:r>
        <w:t xml:space="preserve">— По мере развития проекта мы начали расширять круг тех, кому помогаем. Сегодня мы бесплатно выдаём вещи нуждающимся через магазины наших партнёров. К нам могут обращаться многодетные и малоимущие семьи, мамы и отцы — одиночки, люди с ограниченными возможностями здоровья, сироты и опекуны. После проверки документов, подтверждающих их статус, мы выдаём им сертификаты на 3 тысячи рублей, на которые они приобретают у нас необходимую одежду. Сертификат можно получить раз в полгода на каждого члена семьи, — рассказал заместитель руководителя проекта Виктор Боженов.</w:t>
      </w:r>
      <w:r>
        <w:br/>
      </w:r>
      <w:r>
        <w:br/>
      </w:r>
      <w:r>
        <w:t xml:space="preserve">За прошлый год новые вещи получил 341 человек, удалось помочь 31 ребёнку с ограниченными возможностями. Так, девятилетней Полине с диагнозом ДЦП «Добрые вещи» недавно приобрели туторы на голеностопные суставы. Полина перенесла операцию на ногах и будет носить эти приспособления ближайшие полгода по 12 часов в сутки. Они помогут ей избежать осложнений. Пятилетнему Эмиру купили новую инвалидную коляску, потому что мальчик вырос и старая уже не выдерживала его вес. Ещё одному подопечному, одиннадцатилетнему Равилю, нужна была лёгкая и манёвренная коляска, потому что мальчик не только ходит в школу, но ещё и играет в следж-хоккейной команде.</w:t>
      </w:r>
      <w:r>
        <w:br/>
      </w:r>
      <w:r>
        <w:br/>
      </w:r>
      <w:r>
        <w:t xml:space="preserve">Сейчас средства от продажи вещей собирают на покупку вертикализатора для Ани. У неё ДЦП, врачи рекомендуют ей стоять по шесть часов в день, и вертикализатор поможет ей в этом.</w:t>
      </w:r>
      <w:r>
        <w:br/>
      </w:r>
      <w:r>
        <w:br/>
      </w:r>
      <w:r>
        <w:t xml:space="preserve">В Москве у фонда пять приёмных пунктов (в Северном округе — в Головинском районе), 70 контейнеров для сбора одежды, из которых один в САО. Кроме того, вы можете заказать вывоз вещей прямо из дома.</w:t>
      </w:r>
      <w:r>
        <w:br/>
      </w:r>
      <w:r>
        <w:br/>
      </w:r>
      <w:r>
        <w:t xml:space="preserve">— Мы принимаем одежду, обувь, ремни, сумки, текстиль, детские игрушки, подушки и одеяла, спортивный инвентарь (ролики, коньки, лыжи, сноуборды, самокаты, велосипеды, скейтборды), средства реабилитации. Важно, чтобы собранные одежда и обувь, текстиль, игрушки были пригодны для использования и не имели грубых дефектов, — отмечает Виктор Боженов.</w:t>
      </w:r>
      <w:r>
        <w:br/>
      </w:r>
      <w:r>
        <w:br/>
      </w:r>
      <w:r>
        <w:t xml:space="preserve">Социальный бизнес-проект «Добрые вещи»: тел. (495) 744-7693. Сайт: dobrove.ru. Пункт приёма вещей в САО: ул. Адмирала Макарова, 14 (ежедневно с 10.00 до 22.00). Контейнер: Ходынский бул., 6, стр. 1, храмовый комплекс Преподобного Сергия Радонежского, около поста охраны (круглосуточно).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http://koptevo.mos.ru/presscenter/news/detail/8724907.html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24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24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2025-07-19T18:29:24Z</dcterms:created>
  <dcterms:modified xsi:type="dcterms:W3CDTF">2025-07-19T18:29:24Z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