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caadbf3813f0a8f9fcaf54f46fad222d8750e"/>
    <w:p>
      <w:pPr>
        <w:pStyle w:val="Heading3"/>
      </w:pPr>
      <w:r>
        <w:t xml:space="preserve">Познавательное мероприятие ко Дню защиты животных проведет центр на Михалковской</w:t>
      </w:r>
    </w:p>
    <w:p>
      <w:pPr>
        <w:pStyle w:val="FirstParagraph"/>
      </w:pPr>
      <w:r>
        <w:t xml:space="preserve">02.10.2020</w:t>
      </w:r>
    </w:p>
    <w:p>
      <w:pPr>
        <w:pStyle w:val="BodyText"/>
      </w:pPr>
      <w:r>
        <w:t xml:space="preserve">Центр «Радость» на Михалковской проведет познавательное мероприятие ко Всемирному дню защиты животных в онлайн-формате. Об этом сообщили в ГБОУДО ЦТР и МЭО «Радость».</w:t>
      </w:r>
    </w:p>
    <w:p>
      <w:pPr>
        <w:pStyle w:val="BodyText"/>
      </w:pPr>
      <w:r>
        <w:t xml:space="preserve">«В онлайн-формате состоится музыкально-познавательное мероприятие для всех жителей района, посвященное Всемирному дню защиты животных», — сообщили в центре.</w:t>
      </w:r>
    </w:p>
    <w:p>
      <w:pPr>
        <w:pStyle w:val="BodyText"/>
      </w:pPr>
      <w:r>
        <w:t xml:space="preserve">Бесплатное мероприятие состоится 4 октября в 12 часов дня. Необходима предварительная регистрация. Сделать это можно на официальном сайте центра через меню «Афиша».</w:t>
      </w:r>
      <w:r>
        <w:br/>
      </w:r>
      <w:r>
        <w:t xml:space="preserve">Дополнительная информация по номеру: 8-905-798-7243.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http://koptevo.mos.ru/presscenter/news/detail/9293976.html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Коптево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9293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ptevo.mos.ru" TargetMode="External" /><Relationship Type="http://schemas.openxmlformats.org/officeDocument/2006/relationships/hyperlink" Id="rId20" Target="http://koptevo.mos.ru/presscenter/news/detail/9293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2025-07-25T12:12:01Z</dcterms:created>
  <dcterms:modified xsi:type="dcterms:W3CDTF">2025-07-25T12:12:01Z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