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карцев-владимир-николаевич"/>
    <w:p>
      <w:pPr>
        <w:pStyle w:val="Heading3"/>
      </w:pPr>
      <w:r>
        <w:t xml:space="preserve">Карцев Владимир Николаевич</w:t>
      </w:r>
    </w:p>
    <w:p>
      <w:pPr>
        <w:pStyle w:val="FirstParagraph"/>
      </w:pPr>
      <w:r>
        <w:t xml:space="preserve">22.04.2015</w:t>
      </w:r>
    </w:p>
    <w:p>
      <w:pPr>
        <w:pStyle w:val="BodyText"/>
      </w:pPr>
      <w:r>
        <w:t xml:space="preserve">Родился 3 января 1925 года в Москве.</w:t>
      </w:r>
    </w:p>
    <w:p>
      <w:pPr>
        <w:pStyle w:val="BodyText"/>
      </w:pPr>
      <w:r>
        <w:t xml:space="preserve">На фронте - с ноября 1943 по май 1945 года. В составе войск 50-й армии воевал на 2-м Белорусском фронте. В 1944 году в звании рядового принимал участие в окружении гитлеровских войск под Минском, боях за освобождение Белоруссии и Польши. В 1945 году в составе подразделений армейской эпидемиологической защиты участвовал во взятии Штеттина в Восточной Померании.</w:t>
      </w:r>
    </w:p>
    <w:p>
      <w:pPr>
        <w:pStyle w:val="BodyText"/>
      </w:pPr>
      <w:r>
        <w:t xml:space="preserve">После окончания в 1951 году Института имени Моссовета (архитектурный факультет) с 1960 года по настоящее время работает в Московском архитектурном институте. Долгие годы возглавлял его научно-исследовательский сектор. Разработал и осуществил проекты реставрации памятников архитектуры русского классицизма в Москве, разработал и внедрил систему наружных подвесных лифтовых шахт для многоэтажных жилых зданий в Москве и Санкт-Петербурге. Автор (совместно со скульптором С.Я. Ковнером) памятника "Спутник" на площади Рижского вокзала в Москве. Член Союза архитекторов с 1962 года.</w:t>
      </w:r>
    </w:p>
    <w:p>
      <w:pPr>
        <w:pStyle w:val="BodyText"/>
      </w:pPr>
      <w:r>
        <w:t xml:space="preserve">В 1970 году Минвузом СССР был командирован в Афганистан, где занимался подготовкой афганских специалистов - строителей и архитекторов в Кабульском политехническом институте. Автор реконструкции жилых и проектов строительства общественных зданий в Москве, Кабуле, Джелалабаде.</w:t>
      </w:r>
    </w:p>
    <w:p>
      <w:pPr>
        <w:pStyle w:val="BodyText"/>
      </w:pPr>
      <w:r>
        <w:t xml:space="preserve">Кандидат архитектуры, доцент. Автор монографии "Зодчество Афганистана", а также ряда учебников, статей.</w:t>
      </w:r>
    </w:p>
    <w:p>
      <w:pPr>
        <w:pStyle w:val="BodyText"/>
      </w:pPr>
      <w:r>
        <w:t xml:space="preserve">Награжден орденом Отечественной войны II степени, медалью "За боевые заслуги" и многими другими. Лауреат архитектурных конкурсов. Отмечен Серебряной медалью ВДНХ, дипломом Минвуза СССР.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Галерея ветеранов</w:t>
        </w:r>
      </w:hyperlink>
    </w:p>
    <w:p>
      <w:pPr>
        <w:pStyle w:val="BodyText"/>
      </w:pPr>
      <w:r>
        <w:br/>
      </w:r>
      <w:r>
        <w:br/>
      </w:r>
    </w:p>
    <w:bookmarkStart w:id="21" w:name="player"/>
    <w:bookmarkEnd w:id="21"/>
    <w:bookmarkStart w:id="23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2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http://koptevo.mos.ru/towards-victory/detail/1780258.html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Коптево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optevo.mos.ru" TargetMode="External" /><Relationship Type="http://schemas.openxmlformats.org/officeDocument/2006/relationships/hyperlink" Id="rId24" Target="http://koptevo.mos.ru/towards-victory/detail/1780258.html" TargetMode="External" /><Relationship Type="http://schemas.openxmlformats.org/officeDocument/2006/relationships/hyperlink" Id="rId20" Target="http://wwii-soldat.ru/" TargetMode="External" /><Relationship Type="http://schemas.openxmlformats.org/officeDocument/2006/relationships/hyperlink" Id="rId22" Target="https://www.youtube.com/watch?v=fiiP_ptPLv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ptevo.mos.ru" TargetMode="External" /><Relationship Type="http://schemas.openxmlformats.org/officeDocument/2006/relationships/hyperlink" Id="rId24" Target="http://koptevo.mos.ru/towards-victory/detail/1780258.html" TargetMode="External" /><Relationship Type="http://schemas.openxmlformats.org/officeDocument/2006/relationships/hyperlink" Id="rId20" Target="http://wwii-soldat.ru/" TargetMode="External" /><Relationship Type="http://schemas.openxmlformats.org/officeDocument/2006/relationships/hyperlink" Id="rId22" Target="https://www.youtube.com/watch?v=fiiP_ptPLv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2025-02-28T04:58:57Z</dcterms:created>
  <dcterms:modified xsi:type="dcterms:W3CDTF">2025-02-28T04:58:57Z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